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DC5" w:rsidRDefault="00667159" w:rsidP="00C22DC5">
      <w:pPr>
        <w:pStyle w:val="Flietext"/>
        <w:rPr>
          <w:rFonts w:ascii="Union"/>
          <w:b/>
          <w:sz w:val="22"/>
          <w:szCs w:val="22"/>
        </w:rPr>
      </w:pPr>
      <w:r>
        <w:rPr>
          <w:rFonts w:ascii="Union"/>
          <w:b/>
          <w:sz w:val="22"/>
          <w:szCs w:val="22"/>
        </w:rPr>
        <w:t xml:space="preserve">The </w:t>
      </w:r>
      <w:r w:rsidR="007A0B2E" w:rsidRPr="007A0B2E">
        <w:rPr>
          <w:rFonts w:ascii="Union"/>
          <w:b/>
          <w:sz w:val="22"/>
          <w:szCs w:val="22"/>
        </w:rPr>
        <w:t>registration for the Interpoma Congress 2020 is now open</w:t>
      </w:r>
    </w:p>
    <w:p w:rsidR="007A0B2E" w:rsidRPr="007A0B2E" w:rsidRDefault="007A0B2E" w:rsidP="00C22DC5">
      <w:pPr>
        <w:pStyle w:val="Flietext"/>
      </w:pPr>
    </w:p>
    <w:p w:rsidR="007A0B2E" w:rsidRDefault="009A54CD" w:rsidP="007A0B2E">
      <w:pPr>
        <w:pStyle w:val="Flietext"/>
        <w:rPr>
          <w:rFonts w:ascii="Source Sans Pro Semibold" w:hAnsi="Source Sans Pro Semibold"/>
        </w:rPr>
      </w:pPr>
      <w:r>
        <w:rPr>
          <w:rFonts w:ascii="Source Sans Pro Semibold" w:hAnsi="Source Sans Pro Semibold"/>
        </w:rPr>
        <w:t>From September 7th</w:t>
      </w:r>
      <w:r w:rsidR="00667159">
        <w:rPr>
          <w:rFonts w:ascii="Source Sans Pro Semibold" w:hAnsi="Source Sans Pro Semibold"/>
        </w:rPr>
        <w:t xml:space="preserve">, the </w:t>
      </w:r>
      <w:r w:rsidR="007A0B2E" w:rsidRPr="007A0B2E">
        <w:rPr>
          <w:rFonts w:ascii="Source Sans Pro Semibold" w:hAnsi="Source Sans Pro Semibold"/>
        </w:rPr>
        <w:t>registration for the twelfth edition of the Interpoma Congress, the world's leading conference for the apple econo</w:t>
      </w:r>
      <w:bookmarkStart w:id="0" w:name="_GoBack"/>
      <w:bookmarkEnd w:id="0"/>
      <w:r w:rsidR="007A0B2E" w:rsidRPr="007A0B2E">
        <w:rPr>
          <w:rFonts w:ascii="Source Sans Pro Semibold" w:hAnsi="Source Sans Pro Semibold"/>
        </w:rPr>
        <w:t xml:space="preserve">my, is officially open. </w:t>
      </w:r>
      <w:r w:rsidR="00B54FD6" w:rsidRPr="00B54FD6">
        <w:rPr>
          <w:rFonts w:ascii="Source Sans Pro Semibold" w:hAnsi="Source Sans Pro Semibold"/>
        </w:rPr>
        <w:t xml:space="preserve">For the first time, participation is possible via live streaming </w:t>
      </w:r>
      <w:r w:rsidR="007A0B2E" w:rsidRPr="007A0B2E">
        <w:rPr>
          <w:rFonts w:ascii="Source Sans Pro Semibold" w:hAnsi="Source Sans Pro Semibold"/>
        </w:rPr>
        <w:t>for the international audience around the globe. The congress program, which in the mornings of November 19 and 20 will focus on the difficulties in the dialogue between growers and consumers and the challenges and opportunities of climate change for the worldwide apple production, has been confirmed as well.</w:t>
      </w:r>
    </w:p>
    <w:p w:rsidR="007A0B2E" w:rsidRPr="007A0B2E" w:rsidRDefault="007A0B2E" w:rsidP="007A0B2E">
      <w:pPr>
        <w:pStyle w:val="Flietext"/>
        <w:rPr>
          <w:rFonts w:ascii="Source Sans Pro Semibold" w:hAnsi="Source Sans Pro Semibold"/>
        </w:rPr>
      </w:pPr>
    </w:p>
    <w:p w:rsidR="007A0B2E" w:rsidRDefault="007F2DC5" w:rsidP="007A0B2E">
      <w:pPr>
        <w:pStyle w:val="Flietext"/>
      </w:pPr>
      <w:r>
        <w:t xml:space="preserve">Bolzano, </w:t>
      </w:r>
      <w:r w:rsidR="00B30259" w:rsidRPr="00B30259">
        <w:t>September 7th</w:t>
      </w:r>
      <w:r w:rsidR="007A0B2E" w:rsidRPr="007A0B2E">
        <w:t xml:space="preserve">, 2020 – In order to remain accessible to a global audience, Interpoma 2020 has reinvented itself and turned into "Interpoma Connects 2020: Digital Days for the Apple Economy", a series of </w:t>
      </w:r>
      <w:r w:rsidR="00DA4D09">
        <w:t xml:space="preserve">online </w:t>
      </w:r>
      <w:r w:rsidR="007A0B2E" w:rsidRPr="007A0B2E">
        <w:t xml:space="preserve">events that will take place on November 19 and 20, 2020. At the heart of the two-day event program is the Interpoma Congress, the international congress that every two years attracts international speakers and experts from the world's major apple-growing countries to discuss the newest trends in apple production, storage and marketing. </w:t>
      </w:r>
      <w:r w:rsidR="00DA4D09">
        <w:t>For the first time t</w:t>
      </w:r>
      <w:r w:rsidR="007A0B2E" w:rsidRPr="007A0B2E">
        <w:t xml:space="preserve">he international audience will be able to attend the conference from the comfort of their own homes thanks to extensive live streaming transmissions. </w:t>
      </w:r>
    </w:p>
    <w:p w:rsidR="007A0B2E" w:rsidRPr="007A0B2E" w:rsidRDefault="007A0B2E" w:rsidP="007A0B2E">
      <w:pPr>
        <w:pStyle w:val="Flietext"/>
      </w:pPr>
    </w:p>
    <w:p w:rsidR="007A0B2E" w:rsidRDefault="007A0B2E" w:rsidP="007A0B2E">
      <w:pPr>
        <w:pStyle w:val="Flietext"/>
      </w:pPr>
      <w:r w:rsidRPr="007A0B2E">
        <w:t xml:space="preserve">The Interpoma Congress, this year for the first time coordinated by Gerhard Dichgans, an internationally renowned consultant in the industry, is divided into two sessions. On November 19, the focus is going to be on the somewhat problematic relationship between growers and consumers in the apple cultivation. The session’s key note Wilhelm Kremer-Schillings – </w:t>
      </w:r>
      <w:proofErr w:type="gramStart"/>
      <w:r w:rsidRPr="007A0B2E">
        <w:t>largely  known</w:t>
      </w:r>
      <w:proofErr w:type="gramEnd"/>
      <w:r w:rsidRPr="007A0B2E">
        <w:t xml:space="preserve"> as "Bauer Willi", a German farmer who is particularly committed to a constructive dialogue between "farmer and citizen", is going to be the first to speak on topic: Specifically, he will reflect on why consumers are demanding more and more guarantees for quality and healthy products, but at the same time are not prepared to pay a reasonable price. Following him is going to be Christian </w:t>
      </w:r>
      <w:proofErr w:type="spellStart"/>
      <w:r w:rsidRPr="007A0B2E">
        <w:t>Josephi</w:t>
      </w:r>
      <w:proofErr w:type="spellEnd"/>
      <w:r w:rsidRPr="007A0B2E">
        <w:t xml:space="preserve"> from the German communications agency Panama PR, giving inputs on how to communicate efficiently and correctly in the age of social media. The first day is going to end with presentations by Alfred </w:t>
      </w:r>
      <w:proofErr w:type="spellStart"/>
      <w:r w:rsidRPr="007A0B2E">
        <w:t>Strigl</w:t>
      </w:r>
      <w:proofErr w:type="spellEnd"/>
      <w:r w:rsidRPr="007A0B2E">
        <w:t xml:space="preserve"> from the Austrian sustainability company Plenum and by Arnold Schuler, Provincial Councilor for Agriculture and Forestry of the Autonomous Province of Bolzano (South Tyrol), who are going to talk about sustainable development strategies for apple cultivation and South Tyrol as the cradle of biodiversity. </w:t>
      </w:r>
    </w:p>
    <w:p w:rsidR="007A0B2E" w:rsidRDefault="007A0B2E" w:rsidP="007A0B2E">
      <w:pPr>
        <w:pStyle w:val="Flietext"/>
      </w:pPr>
    </w:p>
    <w:p w:rsidR="00AD17B7" w:rsidRDefault="007A0B2E" w:rsidP="007A0B2E">
      <w:pPr>
        <w:pStyle w:val="Flietext"/>
      </w:pPr>
      <w:r w:rsidRPr="007A0B2E">
        <w:t xml:space="preserve">The second module on Friday, November 20th, is going to focus on the challenges and opportunities that climate change poses for apple cultivation and varietal innovation. Among the top-notch speakers for this session are Prof. Massimo </w:t>
      </w:r>
      <w:proofErr w:type="spellStart"/>
      <w:r w:rsidRPr="007A0B2E">
        <w:t>Tagliavini</w:t>
      </w:r>
      <w:proofErr w:type="spellEnd"/>
      <w:r w:rsidRPr="007A0B2E">
        <w:t xml:space="preserve"> and Dr. </w:t>
      </w:r>
      <w:proofErr w:type="spellStart"/>
      <w:r w:rsidRPr="007A0B2E">
        <w:t>Damiano</w:t>
      </w:r>
      <w:proofErr w:type="spellEnd"/>
      <w:r w:rsidRPr="007A0B2E">
        <w:t xml:space="preserve"> </w:t>
      </w:r>
      <w:proofErr w:type="spellStart"/>
      <w:r w:rsidRPr="007A0B2E">
        <w:t>Zanotelli</w:t>
      </w:r>
      <w:proofErr w:type="spellEnd"/>
      <w:r w:rsidRPr="007A0B2E">
        <w:t xml:space="preserve"> from the Free University of Bolzano/</w:t>
      </w:r>
      <w:proofErr w:type="spellStart"/>
      <w:r w:rsidRPr="007A0B2E">
        <w:t>Bozen</w:t>
      </w:r>
      <w:proofErr w:type="spellEnd"/>
      <w:r w:rsidRPr="007A0B2E">
        <w:t xml:space="preserve">, Alain </w:t>
      </w:r>
      <w:proofErr w:type="spellStart"/>
      <w:proofErr w:type="gramStart"/>
      <w:r w:rsidRPr="007A0B2E">
        <w:t>Vialaret</w:t>
      </w:r>
      <w:proofErr w:type="spellEnd"/>
      <w:r w:rsidRPr="007A0B2E">
        <w:t xml:space="preserve"> ,</w:t>
      </w:r>
      <w:proofErr w:type="gramEnd"/>
      <w:r w:rsidRPr="007A0B2E">
        <w:t xml:space="preserve"> former director of the French company Blue Whale, and Professor Luciana </w:t>
      </w:r>
      <w:proofErr w:type="spellStart"/>
      <w:r w:rsidRPr="007A0B2E">
        <w:t>Tavella</w:t>
      </w:r>
      <w:proofErr w:type="spellEnd"/>
      <w:r w:rsidRPr="007A0B2E">
        <w:t xml:space="preserve"> from the University of Turin. </w:t>
      </w:r>
    </w:p>
    <w:p w:rsidR="00AD17B7" w:rsidRDefault="00AD17B7" w:rsidP="007A0B2E">
      <w:pPr>
        <w:pStyle w:val="Flietext"/>
      </w:pPr>
    </w:p>
    <w:p w:rsidR="007A0B2E" w:rsidRDefault="007A0B2E" w:rsidP="007A0B2E">
      <w:pPr>
        <w:pStyle w:val="Flietext"/>
      </w:pPr>
      <w:r w:rsidRPr="007A0B2E">
        <w:t xml:space="preserve">To conclude the session is going to be the Chairman of the day, Walter Guerra from the </w:t>
      </w:r>
      <w:proofErr w:type="spellStart"/>
      <w:r w:rsidRPr="007A0B2E">
        <w:t>Laimburg</w:t>
      </w:r>
      <w:proofErr w:type="spellEnd"/>
      <w:r w:rsidRPr="007A0B2E">
        <w:t xml:space="preserve"> Experimental Centre (South Tyrol), presenting the latest trends in rootstock breeding</w:t>
      </w:r>
      <w:r>
        <w:t xml:space="preserve"> </w:t>
      </w:r>
      <w:r w:rsidRPr="007A0B2E">
        <w:t xml:space="preserve">and giving an overview of the current global state of the art, featuring brief presentations by </w:t>
      </w:r>
      <w:proofErr w:type="spellStart"/>
      <w:r w:rsidRPr="007A0B2E">
        <w:t>Gennaro</w:t>
      </w:r>
      <w:proofErr w:type="spellEnd"/>
      <w:r w:rsidRPr="007A0B2E">
        <w:t xml:space="preserve"> Fazio from Cornell University (USA), Vincent Bus </w:t>
      </w:r>
      <w:r w:rsidRPr="007A0B2E">
        <w:lastRenderedPageBreak/>
        <w:t xml:space="preserve">from </w:t>
      </w:r>
      <w:proofErr w:type="spellStart"/>
      <w:r w:rsidRPr="007A0B2E">
        <w:t>Plant&amp;Food</w:t>
      </w:r>
      <w:proofErr w:type="spellEnd"/>
      <w:r w:rsidRPr="007A0B2E">
        <w:t xml:space="preserve"> Research (New Zealand) and </w:t>
      </w:r>
      <w:proofErr w:type="spellStart"/>
      <w:r w:rsidRPr="007A0B2E">
        <w:t>Felidas</w:t>
      </w:r>
      <w:proofErr w:type="spellEnd"/>
      <w:r w:rsidRPr="007A0B2E">
        <w:t xml:space="preserve"> Fernandez from NIAB EMR (UK).</w:t>
      </w:r>
    </w:p>
    <w:p w:rsidR="007A0B2E" w:rsidRPr="007A0B2E" w:rsidRDefault="007A0B2E" w:rsidP="007A0B2E">
      <w:pPr>
        <w:pStyle w:val="Flietext"/>
      </w:pPr>
    </w:p>
    <w:p w:rsidR="007A0B2E" w:rsidRDefault="007A0B2E" w:rsidP="007A0B2E">
      <w:pPr>
        <w:pStyle w:val="Flietext"/>
      </w:pPr>
      <w:r w:rsidRPr="007A0B2E">
        <w:t>"I am delighted that the Fiera Bolzano Exhibition Center is opting for an innovative format for this year's edition of Interpoma with a mix of both off- and online events as well as digital content," explains the Congress Coordinator Gerhard Dichgans. "Starting now, all experts from the international apple economy can already pre-register for this year's congress, which will feature the hottest topics and speakers from the industry. I am expecting a great interest from day one, both for on-site and online participation".</w:t>
      </w:r>
    </w:p>
    <w:p w:rsidR="007A0B2E" w:rsidRPr="007A0B2E" w:rsidRDefault="007A0B2E" w:rsidP="007A0B2E">
      <w:pPr>
        <w:pStyle w:val="Flietext"/>
      </w:pPr>
    </w:p>
    <w:p w:rsidR="007A0B2E" w:rsidRPr="007A0B2E" w:rsidRDefault="00267869" w:rsidP="007A0B2E">
      <w:pPr>
        <w:pStyle w:val="Flietext"/>
      </w:pPr>
      <w:r w:rsidRPr="00267869">
        <w:t xml:space="preserve">To participate in the congress, registration is required under the link </w:t>
      </w:r>
      <w:hyperlink r:id="rId7" w:history="1">
        <w:r w:rsidRPr="00E34139">
          <w:rPr>
            <w:rStyle w:val="Hyperlink"/>
          </w:rPr>
          <w:t>www.fierabolzano.it/en/interpoma/event/interpoma-congress</w:t>
        </w:r>
      </w:hyperlink>
      <w:r w:rsidRPr="00267869">
        <w:t xml:space="preserve">. </w:t>
      </w:r>
      <w:r w:rsidR="007A0B2E" w:rsidRPr="007A0B2E">
        <w:t xml:space="preserve">The Digital Pass features not only the participation at the Congress’ live stream, but also a print copy of </w:t>
      </w:r>
      <w:proofErr w:type="spellStart"/>
      <w:r w:rsidR="007A0B2E" w:rsidRPr="007A0B2E">
        <w:t>ipoma</w:t>
      </w:r>
      <w:proofErr w:type="spellEnd"/>
      <w:r w:rsidR="007A0B2E" w:rsidRPr="007A0B2E">
        <w:t xml:space="preserve">, the new and exclusive Interpoma magazine with the most exciting stories from the world of apples. One pass costs </w:t>
      </w:r>
      <w:r>
        <w:t>69 €</w:t>
      </w:r>
      <w:r w:rsidR="007A0B2E" w:rsidRPr="007A0B2E">
        <w:t xml:space="preserve">. The congress will be simultaneously translated into Italian, German and English and on the second day also into French. </w:t>
      </w:r>
    </w:p>
    <w:p w:rsidR="007A0B2E" w:rsidRPr="007A0B2E" w:rsidRDefault="007A0B2E" w:rsidP="007A0B2E">
      <w:pPr>
        <w:pStyle w:val="Flietext"/>
      </w:pPr>
    </w:p>
    <w:p w:rsidR="007A0B2E" w:rsidRPr="007A0B2E" w:rsidRDefault="007A0B2E" w:rsidP="007A0B2E">
      <w:pPr>
        <w:pStyle w:val="Flietext"/>
        <w:rPr>
          <w:rFonts w:ascii="Source Sans Pro Semibold" w:hAnsi="Source Sans Pro Semibold"/>
        </w:rPr>
      </w:pPr>
      <w:r w:rsidRPr="007A0B2E">
        <w:rPr>
          <w:rFonts w:ascii="Source Sans Pro Semibold" w:hAnsi="Source Sans Pro Semibold"/>
        </w:rPr>
        <w:t>For further information:</w:t>
      </w:r>
    </w:p>
    <w:p w:rsidR="007A0B2E" w:rsidRDefault="00667159" w:rsidP="007A0B2E">
      <w:pPr>
        <w:pStyle w:val="Flietext"/>
      </w:pPr>
      <w:hyperlink r:id="rId8" w:history="1">
        <w:r w:rsidR="007A0B2E" w:rsidRPr="006125E9">
          <w:rPr>
            <w:rStyle w:val="Hyperlink"/>
          </w:rPr>
          <w:t>www.interpoma.it/en</w:t>
        </w:r>
      </w:hyperlink>
    </w:p>
    <w:p w:rsidR="007A0B2E" w:rsidRPr="007A0B2E" w:rsidRDefault="007A0B2E" w:rsidP="007A0B2E">
      <w:pPr>
        <w:pStyle w:val="Flietext"/>
      </w:pPr>
    </w:p>
    <w:p w:rsidR="007A0B2E" w:rsidRPr="007A0B2E" w:rsidRDefault="007A0B2E" w:rsidP="007A0B2E">
      <w:pPr>
        <w:pStyle w:val="Flietext"/>
        <w:rPr>
          <w:rFonts w:ascii="Source Sans Pro Semibold" w:hAnsi="Source Sans Pro Semibold"/>
          <w:lang w:val="it-IT"/>
        </w:rPr>
      </w:pPr>
      <w:r w:rsidRPr="007A0B2E">
        <w:rPr>
          <w:rFonts w:ascii="Source Sans Pro Semibold" w:hAnsi="Source Sans Pro Semibold"/>
          <w:lang w:val="it-IT"/>
        </w:rPr>
        <w:t>Interpoma Press Office c/o fruitecom</w:t>
      </w:r>
    </w:p>
    <w:p w:rsidR="007A0B2E" w:rsidRPr="007A0B2E" w:rsidRDefault="007A0B2E" w:rsidP="007A0B2E">
      <w:pPr>
        <w:pStyle w:val="Flietext"/>
        <w:rPr>
          <w:lang w:val="it-IT"/>
        </w:rPr>
      </w:pPr>
      <w:r w:rsidRPr="007A0B2E">
        <w:rPr>
          <w:lang w:val="it-IT"/>
        </w:rPr>
        <w:t xml:space="preserve">Elena Vincenzi – </w:t>
      </w:r>
      <w:hyperlink r:id="rId9" w:history="1">
        <w:r w:rsidRPr="006125E9">
          <w:rPr>
            <w:rStyle w:val="Hyperlink"/>
            <w:lang w:val="it-IT"/>
          </w:rPr>
          <w:t>elena.vincenzi@fruitecom.it</w:t>
        </w:r>
      </w:hyperlink>
      <w:r w:rsidRPr="007A0B2E">
        <w:rPr>
          <w:lang w:val="it-IT"/>
        </w:rPr>
        <w:t xml:space="preserve"> - +39-3405588732</w:t>
      </w:r>
    </w:p>
    <w:p w:rsidR="007A0B2E" w:rsidRPr="007A0B2E" w:rsidRDefault="007A0B2E" w:rsidP="007A0B2E">
      <w:pPr>
        <w:pStyle w:val="Flietext"/>
        <w:rPr>
          <w:lang w:val="it-IT"/>
        </w:rPr>
      </w:pPr>
      <w:r w:rsidRPr="007A0B2E">
        <w:rPr>
          <w:lang w:val="it-IT"/>
        </w:rPr>
        <w:t xml:space="preserve">Jessica Sabatini - </w:t>
      </w:r>
      <w:hyperlink r:id="rId10" w:history="1">
        <w:r w:rsidRPr="006125E9">
          <w:rPr>
            <w:rStyle w:val="Hyperlink"/>
            <w:lang w:val="it-IT"/>
          </w:rPr>
          <w:t>jessica.sabatini@fruitecom.it</w:t>
        </w:r>
      </w:hyperlink>
      <w:r w:rsidRPr="007A0B2E">
        <w:rPr>
          <w:lang w:val="it-IT"/>
        </w:rPr>
        <w:t xml:space="preserve"> – +39-338-7307649</w:t>
      </w:r>
    </w:p>
    <w:p w:rsidR="007A0B2E" w:rsidRPr="007A0B2E" w:rsidRDefault="007A0B2E" w:rsidP="007A0B2E">
      <w:pPr>
        <w:pStyle w:val="Flietext"/>
        <w:rPr>
          <w:lang w:val="it-IT"/>
        </w:rPr>
      </w:pPr>
    </w:p>
    <w:p w:rsidR="007A0B2E" w:rsidRPr="007A0B2E" w:rsidRDefault="007A0B2E" w:rsidP="007A0B2E">
      <w:pPr>
        <w:pStyle w:val="Flietext"/>
        <w:rPr>
          <w:rFonts w:ascii="Source Sans Pro Semibold" w:hAnsi="Source Sans Pro Semibold"/>
        </w:rPr>
      </w:pPr>
      <w:r w:rsidRPr="007A0B2E">
        <w:rPr>
          <w:rFonts w:ascii="Source Sans Pro Semibold" w:hAnsi="Source Sans Pro Semibold"/>
        </w:rPr>
        <w:t>Bolzano/</w:t>
      </w:r>
      <w:proofErr w:type="spellStart"/>
      <w:r w:rsidRPr="007A0B2E">
        <w:rPr>
          <w:rFonts w:ascii="Source Sans Pro Semibold" w:hAnsi="Source Sans Pro Semibold"/>
        </w:rPr>
        <w:t>Bozen</w:t>
      </w:r>
      <w:proofErr w:type="spellEnd"/>
      <w:r w:rsidRPr="007A0B2E">
        <w:rPr>
          <w:rFonts w:ascii="Source Sans Pro Semibold" w:hAnsi="Source Sans Pro Semibold"/>
        </w:rPr>
        <w:t xml:space="preserve"> Exhibition Center – Public Relations </w:t>
      </w:r>
    </w:p>
    <w:p w:rsidR="007A0B2E" w:rsidRPr="007A0B2E" w:rsidRDefault="007A0B2E" w:rsidP="007A0B2E">
      <w:pPr>
        <w:pStyle w:val="Flietext"/>
        <w:rPr>
          <w:lang w:val="it-IT"/>
        </w:rPr>
      </w:pPr>
      <w:r w:rsidRPr="007A0B2E">
        <w:rPr>
          <w:lang w:val="it-IT"/>
        </w:rPr>
        <w:t xml:space="preserve">Florian Schmittner – </w:t>
      </w:r>
      <w:hyperlink r:id="rId11" w:history="1">
        <w:r w:rsidRPr="006125E9">
          <w:rPr>
            <w:rStyle w:val="Hyperlink"/>
            <w:lang w:val="it-IT"/>
          </w:rPr>
          <w:t>florian.schmittner@fierabolzano.it</w:t>
        </w:r>
      </w:hyperlink>
      <w:r w:rsidRPr="007A0B2E">
        <w:rPr>
          <w:lang w:val="it-IT"/>
        </w:rPr>
        <w:t xml:space="preserve"> - +39-0471-516017</w:t>
      </w:r>
    </w:p>
    <w:p w:rsidR="001079D0" w:rsidRDefault="001079D0" w:rsidP="007A0B2E">
      <w:pPr>
        <w:pStyle w:val="Flietext"/>
      </w:pPr>
    </w:p>
    <w:sectPr w:rsidR="001079D0" w:rsidSect="009727A0">
      <w:headerReference w:type="default" r:id="rId12"/>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026" w:rsidRDefault="001A1026" w:rsidP="004B113E">
      <w:r>
        <w:separator/>
      </w:r>
    </w:p>
  </w:endnote>
  <w:endnote w:type="continuationSeparator" w:id="0">
    <w:p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ource Sans Pro">
    <w:altName w:val="Cambria Math"/>
    <w:panose1 w:val="020B0503030403020204"/>
    <w:charset w:val="00"/>
    <w:family w:val="swiss"/>
    <w:pitch w:val="variable"/>
    <w:sig w:usb0="20000007" w:usb1="00000001" w:usb2="00000000" w:usb3="00000000" w:csb0="00000193" w:csb1="00000000"/>
  </w:font>
  <w:font w:name="Union">
    <w:altName w:val="Times New Roman"/>
    <w:panose1 w:val="00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ource Sans Pro Semibold">
    <w:panose1 w:val="020B0603030403020204"/>
    <w:charset w:val="00"/>
    <w:family w:val="swiss"/>
    <w:pitch w:val="variable"/>
    <w:sig w:usb0="20000007" w:usb1="00000001" w:usb2="00000000" w:usb3="00000000" w:csb0="00000193"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026" w:rsidRDefault="001A1026" w:rsidP="004B113E">
      <w:r>
        <w:separator/>
      </w:r>
    </w:p>
  </w:footnote>
  <w:footnote w:type="continuationSeparator" w:id="0">
    <w:p w:rsidR="001A1026" w:rsidRDefault="001A1026" w:rsidP="004B1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23" w:rsidRDefault="007A0B2E">
    <w:pPr>
      <w:pStyle w:val="Kopfzeile"/>
    </w:pPr>
    <w:r>
      <w:rPr>
        <w:noProof/>
        <w:lang w:val="it-IT" w:eastAsia="it-IT" w:bidi="ar-SA"/>
      </w:rPr>
      <w:drawing>
        <wp:anchor distT="0" distB="0" distL="114300" distR="114300" simplePos="0" relativeHeight="251657728" behindDoc="1" locked="0" layoutInCell="1" allowOverlap="1">
          <wp:simplePos x="0" y="0"/>
          <wp:positionH relativeFrom="column">
            <wp:posOffset>-718185</wp:posOffset>
          </wp:positionH>
          <wp:positionV relativeFrom="paragraph">
            <wp:posOffset>-989965</wp:posOffset>
          </wp:positionV>
          <wp:extent cx="7560310" cy="10711815"/>
          <wp:effectExtent l="0" t="0" r="2540" b="0"/>
          <wp:wrapNone/>
          <wp:docPr id="2" name="Grafik 2" descr="WordVorlage-Hintergrung_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Vorlage-Hintergrung_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1181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26"/>
    <w:rsid w:val="00037931"/>
    <w:rsid w:val="000E0E31"/>
    <w:rsid w:val="001079D0"/>
    <w:rsid w:val="001A1026"/>
    <w:rsid w:val="00267869"/>
    <w:rsid w:val="004477A5"/>
    <w:rsid w:val="004B113E"/>
    <w:rsid w:val="004B7AAD"/>
    <w:rsid w:val="00503FAB"/>
    <w:rsid w:val="00667159"/>
    <w:rsid w:val="00691726"/>
    <w:rsid w:val="006C1B66"/>
    <w:rsid w:val="007178D1"/>
    <w:rsid w:val="0074766D"/>
    <w:rsid w:val="007A0B2E"/>
    <w:rsid w:val="007F2DC5"/>
    <w:rsid w:val="008E41EB"/>
    <w:rsid w:val="0099451D"/>
    <w:rsid w:val="009A54CD"/>
    <w:rsid w:val="009B08B0"/>
    <w:rsid w:val="00A2088D"/>
    <w:rsid w:val="00AD17B7"/>
    <w:rsid w:val="00B30259"/>
    <w:rsid w:val="00B54FD6"/>
    <w:rsid w:val="00B60477"/>
    <w:rsid w:val="00C22DC5"/>
    <w:rsid w:val="00C33878"/>
    <w:rsid w:val="00DA4D09"/>
    <w:rsid w:val="00E40BB4"/>
    <w:rsid w:val="00F16AA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7A0B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poma.it/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erabolzano.it/en/interpoma/event/interpoma-congres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lorian.schmittner@fierabolzano.it" TargetMode="External"/><Relationship Id="rId5" Type="http://schemas.openxmlformats.org/officeDocument/2006/relationships/footnotes" Target="footnotes.xml"/><Relationship Id="rId10" Type="http://schemas.openxmlformats.org/officeDocument/2006/relationships/hyperlink" Target="mailto:jessica.sabatini@fruitecom.it" TargetMode="External"/><Relationship Id="rId4" Type="http://schemas.openxmlformats.org/officeDocument/2006/relationships/webSettings" Target="webSettings.xml"/><Relationship Id="rId9" Type="http://schemas.openxmlformats.org/officeDocument/2006/relationships/hyperlink" Target="mailto:elena.vincenzi@fruitecom.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99183-BDBC-4FFC-BA4E-C76C1DFB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3686087A</Template>
  <TotalTime>0</TotalTime>
  <Pages>2</Pages>
  <Words>763</Words>
  <Characters>4354</Characters>
  <Application>Microsoft Office Word</Application>
  <DocSecurity>0</DocSecurity>
  <Lines>36</Lines>
  <Paragraphs>10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4</cp:revision>
  <dcterms:created xsi:type="dcterms:W3CDTF">2020-11-03T14:30:00Z</dcterms:created>
  <dcterms:modified xsi:type="dcterms:W3CDTF">2020-11-03T16:09:00Z</dcterms:modified>
</cp:coreProperties>
</file>